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1FD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FF0000"/>
          <w:spacing w:val="5"/>
          <w:sz w:val="28"/>
          <w:szCs w:val="28"/>
          <w:u w:val="single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FF0000"/>
          <w:spacing w:val="5"/>
          <w:sz w:val="28"/>
          <w:szCs w:val="28"/>
          <w:u w:val="single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FF0000"/>
          <w:spacing w:val="5"/>
          <w:sz w:val="28"/>
          <w:szCs w:val="28"/>
          <w:u w:val="single"/>
          <w:bdr w:val="none" w:sz="0" w:space="0" w:color="auto" w:frame="1"/>
        </w:rPr>
      </w:pPr>
    </w:p>
    <w:p w:rsidR="00E841FD" w:rsidRPr="00E841FD" w:rsidRDefault="00E841FD" w:rsidP="00E841FD">
      <w:r w:rsidRPr="00E841FD">
        <w:t xml:space="preserve">                                                                                         </w:t>
      </w:r>
      <w:r w:rsidRPr="00E841FD">
        <w:rPr>
          <w:noProof/>
          <w:lang w:eastAsia="ru-RU"/>
        </w:rPr>
        <w:drawing>
          <wp:inline distT="0" distB="0" distL="0" distR="0" wp14:anchorId="769443FE" wp14:editId="31016D79">
            <wp:extent cx="482600" cy="596900"/>
            <wp:effectExtent l="19050" t="0" r="0" b="0"/>
            <wp:docPr id="1" name="Рисунок 1" descr="Описание: Описание: 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GERB-B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282" t="2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1FD" w:rsidRPr="00E841FD" w:rsidRDefault="00E841FD" w:rsidP="00E841FD"/>
    <w:p w:rsidR="00E841FD" w:rsidRPr="00E841FD" w:rsidRDefault="00E841FD" w:rsidP="00E841F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lang w:eastAsia="ru-RU"/>
        </w:rPr>
      </w:pPr>
      <w:r w:rsidRPr="00E841FD">
        <w:rPr>
          <w:rFonts w:ascii="Times New Roman" w:eastAsia="Times New Roman" w:hAnsi="Times New Roman" w:cs="Times New Roman"/>
          <w:b/>
          <w:bCs/>
          <w:caps/>
          <w:lang w:eastAsia="ru-RU"/>
        </w:rPr>
        <w:t xml:space="preserve">            Муниципальное АВТОНОМНОЕ ДОШКОЛЬНОЕ ОБРАЗОВАТЕЛЬНОЕ    </w:t>
      </w:r>
    </w:p>
    <w:p w:rsidR="00E841FD" w:rsidRPr="00E841FD" w:rsidRDefault="00E841FD" w:rsidP="00E841F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lang w:eastAsia="ru-RU"/>
        </w:rPr>
      </w:pPr>
      <w:r w:rsidRPr="00E841FD">
        <w:rPr>
          <w:rFonts w:ascii="Times New Roman" w:eastAsia="Times New Roman" w:hAnsi="Times New Roman" w:cs="Times New Roman"/>
          <w:b/>
          <w:bCs/>
          <w:caps/>
          <w:lang w:eastAsia="ru-RU"/>
        </w:rPr>
        <w:t xml:space="preserve">           Учреждение </w:t>
      </w:r>
      <w:r w:rsidRPr="00E841FD">
        <w:rPr>
          <w:rFonts w:ascii="Times New Roman" w:eastAsia="Times New Roman" w:hAnsi="Times New Roman" w:cs="Times New Roman"/>
          <w:b/>
          <w:bCs/>
          <w:caps/>
          <w:spacing w:val="20"/>
          <w:lang w:eastAsia="ru-RU"/>
        </w:rPr>
        <w:t>ДЕТСКИЙ САД № 134 ГОРОДА ТЮМЕНИ</w:t>
      </w:r>
    </w:p>
    <w:p w:rsidR="00E841FD" w:rsidRPr="00E841FD" w:rsidRDefault="00E841FD" w:rsidP="00E841F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E841FD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FF0000"/>
          <w:spacing w:val="5"/>
          <w:sz w:val="28"/>
          <w:szCs w:val="28"/>
          <w:u w:val="single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FF0000"/>
          <w:spacing w:val="5"/>
          <w:sz w:val="28"/>
          <w:szCs w:val="28"/>
          <w:u w:val="single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FF0000"/>
          <w:spacing w:val="5"/>
          <w:sz w:val="28"/>
          <w:szCs w:val="28"/>
          <w:u w:val="single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FF0000"/>
          <w:spacing w:val="5"/>
          <w:sz w:val="28"/>
          <w:szCs w:val="28"/>
          <w:u w:val="single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FF0000"/>
          <w:spacing w:val="5"/>
          <w:sz w:val="28"/>
          <w:szCs w:val="28"/>
          <w:u w:val="single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FF0000"/>
          <w:spacing w:val="5"/>
          <w:sz w:val="28"/>
          <w:szCs w:val="28"/>
          <w:u w:val="single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BFCFC"/>
        <w:spacing w:before="0" w:beforeAutospacing="0" w:after="0" w:afterAutospacing="0"/>
        <w:textAlignment w:val="baseline"/>
        <w:rPr>
          <w:rStyle w:val="a5"/>
          <w:b/>
          <w:bCs/>
          <w:color w:val="FF0000"/>
          <w:spacing w:val="5"/>
          <w:sz w:val="28"/>
          <w:szCs w:val="28"/>
          <w:u w:val="single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FF0000"/>
          <w:spacing w:val="5"/>
          <w:sz w:val="28"/>
          <w:szCs w:val="28"/>
          <w:u w:val="single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FF0000"/>
          <w:spacing w:val="5"/>
          <w:sz w:val="28"/>
          <w:szCs w:val="28"/>
          <w:u w:val="single"/>
          <w:bdr w:val="none" w:sz="0" w:space="0" w:color="auto" w:frame="1"/>
        </w:rPr>
      </w:pPr>
    </w:p>
    <w:p w:rsidR="00E841FD" w:rsidRPr="00E841FD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spacing w:val="5"/>
          <w:sz w:val="28"/>
          <w:szCs w:val="28"/>
          <w:u w:val="single"/>
          <w:bdr w:val="none" w:sz="0" w:space="0" w:color="auto" w:frame="1"/>
        </w:rPr>
      </w:pPr>
      <w:r w:rsidRPr="00E841FD">
        <w:rPr>
          <w:rStyle w:val="a5"/>
          <w:b/>
          <w:bCs/>
          <w:spacing w:val="5"/>
          <w:sz w:val="28"/>
          <w:szCs w:val="28"/>
          <w:u w:val="single"/>
          <w:bdr w:val="none" w:sz="0" w:space="0" w:color="auto" w:frame="1"/>
        </w:rPr>
        <w:t>Консультация для педагогов и родителей</w:t>
      </w:r>
    </w:p>
    <w:p w:rsidR="00E841FD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FF0000"/>
          <w:spacing w:val="5"/>
          <w:sz w:val="28"/>
          <w:szCs w:val="28"/>
          <w:u w:val="single"/>
          <w:bdr w:val="none" w:sz="0" w:space="0" w:color="auto" w:frame="1"/>
        </w:rPr>
      </w:pPr>
    </w:p>
    <w:p w:rsidR="005519F3" w:rsidRDefault="00E841FD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spacing w:val="5"/>
          <w:sz w:val="44"/>
          <w:szCs w:val="28"/>
          <w:u w:val="single"/>
          <w:bdr w:val="none" w:sz="0" w:space="0" w:color="auto" w:frame="1"/>
        </w:rPr>
      </w:pPr>
      <w:r w:rsidRPr="00E841FD">
        <w:rPr>
          <w:rStyle w:val="a5"/>
          <w:b/>
          <w:bCs/>
          <w:spacing w:val="5"/>
          <w:sz w:val="44"/>
          <w:szCs w:val="28"/>
          <w:u w:val="single"/>
          <w:bdr w:val="none" w:sz="0" w:space="0" w:color="auto" w:frame="1"/>
        </w:rPr>
        <w:t>«Как и зачем делать артикуляционную гимнастику»</w:t>
      </w:r>
      <w:r w:rsidR="005519F3">
        <w:rPr>
          <w:rStyle w:val="a5"/>
          <w:b/>
          <w:bCs/>
          <w:spacing w:val="5"/>
          <w:sz w:val="44"/>
          <w:szCs w:val="28"/>
          <w:u w:val="single"/>
          <w:bdr w:val="none" w:sz="0" w:space="0" w:color="auto" w:frame="1"/>
        </w:rPr>
        <w:t xml:space="preserve"> </w:t>
      </w:r>
    </w:p>
    <w:p w:rsidR="00E841FD" w:rsidRPr="00E841FD" w:rsidRDefault="005519F3" w:rsidP="00E841FD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Fonts w:ascii="Calibri" w:hAnsi="Calibri"/>
          <w:spacing w:val="5"/>
          <w:sz w:val="22"/>
          <w:szCs w:val="22"/>
        </w:rPr>
      </w:pPr>
      <w:r>
        <w:rPr>
          <w:rStyle w:val="a5"/>
          <w:b/>
          <w:bCs/>
          <w:spacing w:val="5"/>
          <w:sz w:val="44"/>
          <w:szCs w:val="28"/>
          <w:u w:val="single"/>
          <w:bdr w:val="none" w:sz="0" w:space="0" w:color="auto" w:frame="1"/>
        </w:rPr>
        <w:t xml:space="preserve">Артикуляционные сказки </w:t>
      </w:r>
    </w:p>
    <w:p w:rsidR="00E841FD" w:rsidRPr="00E841FD" w:rsidRDefault="00E841FD" w:rsidP="00E841FD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Style w:val="a4"/>
          <w:i/>
          <w:iCs/>
          <w:spacing w:val="5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Style w:val="a4"/>
          <w:i/>
          <w:iCs/>
          <w:color w:val="000000"/>
          <w:spacing w:val="5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Style w:val="a4"/>
          <w:i/>
          <w:iCs/>
          <w:color w:val="000000"/>
          <w:spacing w:val="5"/>
          <w:bdr w:val="none" w:sz="0" w:space="0" w:color="auto" w:frame="1"/>
        </w:rPr>
      </w:pPr>
      <w:r>
        <w:rPr>
          <w:noProof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4F8630B3" wp14:editId="07520495">
            <wp:extent cx="3672996" cy="2956560"/>
            <wp:effectExtent l="0" t="0" r="3810" b="0"/>
            <wp:docPr id="2" name="Рисунок 2" descr="https://hi-trader.ru/images/246x198xdetskij-sad-hi-trader-ru.jpg.pagespeed.ic.yPRNvxyu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-trader.ru/images/246x198xdetskij-sad-hi-trader-ru.jpg.pagespeed.ic.yPRNvxyuZ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33" cy="295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FD" w:rsidRDefault="00E841FD" w:rsidP="00E841FD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Style w:val="a4"/>
          <w:i/>
          <w:iCs/>
          <w:color w:val="000000"/>
          <w:spacing w:val="5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Style w:val="a4"/>
          <w:i/>
          <w:iCs/>
          <w:color w:val="000000"/>
          <w:spacing w:val="5"/>
          <w:bdr w:val="none" w:sz="0" w:space="0" w:color="auto" w:frame="1"/>
        </w:rPr>
      </w:pPr>
    </w:p>
    <w:p w:rsidR="00E841FD" w:rsidRDefault="00E841FD" w:rsidP="00E841FD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Style w:val="a4"/>
          <w:i/>
          <w:iCs/>
          <w:color w:val="000000"/>
          <w:spacing w:val="5"/>
          <w:bdr w:val="none" w:sz="0" w:space="0" w:color="auto" w:frame="1"/>
        </w:rPr>
      </w:pPr>
      <w:r>
        <w:rPr>
          <w:rStyle w:val="a4"/>
          <w:i/>
          <w:iCs/>
          <w:color w:val="000000"/>
          <w:spacing w:val="5"/>
          <w:bdr w:val="none" w:sz="0" w:space="0" w:color="auto" w:frame="1"/>
        </w:rPr>
        <w:t xml:space="preserve">                                                  Подготовила учитель-логопед – Виноградова О.В.</w:t>
      </w:r>
    </w:p>
    <w:p w:rsidR="00E841FD" w:rsidRDefault="00E841FD" w:rsidP="00E841FD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Style w:val="a4"/>
          <w:i/>
          <w:iCs/>
          <w:color w:val="000000"/>
          <w:spacing w:val="5"/>
          <w:bdr w:val="none" w:sz="0" w:space="0" w:color="auto" w:frame="1"/>
        </w:rPr>
      </w:pPr>
    </w:p>
    <w:p w:rsidR="00E841FD" w:rsidRPr="001B208A" w:rsidRDefault="005519F3" w:rsidP="00E841FD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color w:val="000000"/>
          <w:spacing w:val="5"/>
          <w:sz w:val="28"/>
          <w:szCs w:val="28"/>
        </w:rPr>
      </w:pPr>
      <w:r>
        <w:rPr>
          <w:rStyle w:val="a4"/>
          <w:i/>
          <w:iCs/>
          <w:color w:val="000000"/>
          <w:spacing w:val="5"/>
          <w:sz w:val="28"/>
          <w:szCs w:val="28"/>
          <w:bdr w:val="none" w:sz="0" w:space="0" w:color="auto" w:frame="1"/>
        </w:rPr>
        <w:lastRenderedPageBreak/>
        <w:t xml:space="preserve">                     </w:t>
      </w:r>
      <w:r w:rsidR="00E841FD" w:rsidRPr="001B208A">
        <w:rPr>
          <w:rStyle w:val="a4"/>
          <w:i/>
          <w:iCs/>
          <w:color w:val="000000"/>
          <w:spacing w:val="5"/>
          <w:sz w:val="28"/>
          <w:szCs w:val="28"/>
          <w:bdr w:val="none" w:sz="0" w:space="0" w:color="auto" w:frame="1"/>
        </w:rPr>
        <w:t>Зачем нужна артикуляционная гимнастика?</w:t>
      </w:r>
    </w:p>
    <w:p w:rsidR="00E841FD" w:rsidRPr="001B208A" w:rsidRDefault="005519F3" w:rsidP="00E841FD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color w:val="000000"/>
          <w:spacing w:val="5"/>
          <w:sz w:val="28"/>
          <w:szCs w:val="28"/>
        </w:rPr>
      </w:pPr>
      <w:r>
        <w:rPr>
          <w:color w:val="000000"/>
          <w:spacing w:val="5"/>
          <w:sz w:val="28"/>
          <w:szCs w:val="28"/>
          <w:bdr w:val="none" w:sz="0" w:space="0" w:color="auto" w:frame="1"/>
        </w:rPr>
        <w:t xml:space="preserve">       </w:t>
      </w:r>
      <w:r w:rsidR="00E841FD" w:rsidRPr="001B208A">
        <w:rPr>
          <w:color w:val="000000"/>
          <w:spacing w:val="5"/>
          <w:sz w:val="28"/>
          <w:szCs w:val="28"/>
          <w:bdr w:val="none" w:sz="0" w:space="0" w:color="auto" w:frame="1"/>
        </w:rPr>
        <w:t>Выполнение артикуляционных упражнений полезно в любом возрасте, так как </w:t>
      </w:r>
      <w:r w:rsidR="00E841FD" w:rsidRPr="001B208A">
        <w:rPr>
          <w:rStyle w:val="a4"/>
          <w:color w:val="000000"/>
          <w:spacing w:val="5"/>
          <w:sz w:val="28"/>
          <w:szCs w:val="28"/>
          <w:bdr w:val="none" w:sz="0" w:space="0" w:color="auto" w:frame="1"/>
        </w:rPr>
        <w:t>четкая артикуляция – основа хорошей дикции</w:t>
      </w:r>
      <w:r w:rsidR="00E841FD" w:rsidRPr="001B208A">
        <w:rPr>
          <w:color w:val="000000"/>
          <w:spacing w:val="5"/>
          <w:sz w:val="28"/>
          <w:szCs w:val="28"/>
          <w:bdr w:val="none" w:sz="0" w:space="0" w:color="auto" w:frame="1"/>
        </w:rPr>
        <w:t>. Артикуляционные упражнения для детей с нарушениями звукопроизношения – необходимость. Они подготавливают артикуляционный аппарат ребенка к постановке звуков.</w:t>
      </w:r>
    </w:p>
    <w:p w:rsidR="00E841FD" w:rsidRPr="001B208A" w:rsidRDefault="00E841FD" w:rsidP="00E841FD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color w:val="000000"/>
          <w:spacing w:val="5"/>
          <w:sz w:val="28"/>
          <w:szCs w:val="28"/>
        </w:rPr>
      </w:pPr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 xml:space="preserve">Мы правильно произносим различные звуки благодаря хорошей подвижности и дифференцированной работе органов артикуляционного аппарата: языку, нижней челюсти, мягкому небу, голосовым связкам. Таким образом, произношение звуков речи – это сложный двигательный навык. Уже с младенческих дней ребенок проделывает массу разнообразнейших </w:t>
      </w:r>
      <w:proofErr w:type="spellStart"/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>артикуляторно</w:t>
      </w:r>
      <w:proofErr w:type="spellEnd"/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>-мимических движений языком, губами, челюстью. Такие движения и являются первым этапом в развитии речи ребенка; они играют роль гимнастики органов речи в естественных условиях жизни. </w:t>
      </w:r>
      <w:r w:rsidRPr="001B208A">
        <w:rPr>
          <w:rStyle w:val="a4"/>
          <w:color w:val="000000"/>
          <w:spacing w:val="5"/>
          <w:sz w:val="28"/>
          <w:szCs w:val="28"/>
          <w:bdr w:val="none" w:sz="0" w:space="0" w:color="auto" w:frame="1"/>
        </w:rPr>
        <w:t>Артикуляционная гимнастика – это совокупность специальных упражнений,</w:t>
      </w:r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 xml:space="preserve"> направленных на укрепление мышц артикуляционного аппарата, развитие силы, подвижности и </w:t>
      </w:r>
      <w:proofErr w:type="spellStart"/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>дифференцированности</w:t>
      </w:r>
      <w:proofErr w:type="spellEnd"/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 xml:space="preserve"> движений органов, участвующих в речевом процессе.</w:t>
      </w:r>
    </w:p>
    <w:p w:rsidR="00E841FD" w:rsidRPr="001B208A" w:rsidRDefault="00E841FD" w:rsidP="00E841F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pacing w:val="5"/>
          <w:sz w:val="28"/>
          <w:szCs w:val="28"/>
        </w:rPr>
      </w:pPr>
      <w:r w:rsidRPr="001B208A">
        <w:rPr>
          <w:rStyle w:val="a5"/>
          <w:b/>
          <w:bCs/>
          <w:color w:val="000000"/>
          <w:spacing w:val="5"/>
          <w:sz w:val="28"/>
          <w:szCs w:val="28"/>
          <w:bdr w:val="none" w:sz="0" w:space="0" w:color="auto" w:frame="1"/>
        </w:rPr>
        <w:t>Как проводить артикуляционную гимнастику?</w:t>
      </w:r>
    </w:p>
    <w:p w:rsidR="00E841FD" w:rsidRPr="001B208A" w:rsidRDefault="00E841FD" w:rsidP="00E841F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pacing w:val="5"/>
          <w:sz w:val="28"/>
          <w:szCs w:val="28"/>
        </w:rPr>
      </w:pPr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>1. Артикуляционная гимнастика обязательно должна проводиться систематично, иначе, новый навык не закрепится. Желательно заниматься ежедневно 2 раза в день по 3-5 минут (лучше, чтобы после последнего приема пищи прошло не менее 1 часа). Не следует предлагать детям более 2-3 заданий за один раз, каждое выполняется по 5-6 раз. Статические упражнения выполняются по 5-7 секунд (удержание артикуляционной позы в одном положении).</w:t>
      </w:r>
    </w:p>
    <w:p w:rsidR="00E841FD" w:rsidRPr="001B208A" w:rsidRDefault="00E841FD" w:rsidP="00E841F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pacing w:val="5"/>
          <w:sz w:val="28"/>
          <w:szCs w:val="28"/>
        </w:rPr>
      </w:pPr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>2. В процессе выполнения необходимо следить за качеством выполнения движений, снижение качества – признак переутомления, лучше этого не допускать.</w:t>
      </w:r>
    </w:p>
    <w:p w:rsidR="00E841FD" w:rsidRPr="001B208A" w:rsidRDefault="00E841FD" w:rsidP="00E841F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pacing w:val="5"/>
          <w:sz w:val="28"/>
          <w:szCs w:val="28"/>
        </w:rPr>
      </w:pPr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>3. Артикуляционные упражнения необходимо выполнять перед зеркалом. Размер зеркала должен быть таким, чтобы ребенок видел в нем себя и взрослого.</w:t>
      </w:r>
    </w:p>
    <w:p w:rsidR="00E841FD" w:rsidRPr="001B208A" w:rsidRDefault="00E841FD" w:rsidP="00E841F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pacing w:val="5"/>
          <w:sz w:val="28"/>
          <w:szCs w:val="28"/>
        </w:rPr>
      </w:pPr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>4. В начале занятий упражнения нужно выполнять в медленном темпе.</w:t>
      </w:r>
    </w:p>
    <w:p w:rsidR="00E841FD" w:rsidRPr="001B208A" w:rsidRDefault="00E841FD" w:rsidP="00E841F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pacing w:val="5"/>
          <w:sz w:val="28"/>
          <w:szCs w:val="28"/>
        </w:rPr>
      </w:pPr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>5. Прежде чем начать занятия, лучше познакомить ребенка с названиями артикуляционных органов. Такое знакомство лучше провести в форме сказки. В результате ребенок должен усвоить названия органов: зубы, нижняя и верхняя губа, небо, язык.</w:t>
      </w:r>
    </w:p>
    <w:p w:rsidR="00E841FD" w:rsidRPr="001B208A" w:rsidRDefault="00E841FD" w:rsidP="00E841F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pacing w:val="5"/>
          <w:sz w:val="28"/>
          <w:szCs w:val="28"/>
        </w:rPr>
      </w:pPr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>6. Все упражнения должны выполняться точно и плавно, иначе артикуляционная гимнастика не имеет смысла.</w:t>
      </w:r>
    </w:p>
    <w:p w:rsidR="00E841FD" w:rsidRPr="001B208A" w:rsidRDefault="00E841FD" w:rsidP="00E841F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pacing w:val="5"/>
          <w:sz w:val="28"/>
          <w:szCs w:val="28"/>
        </w:rPr>
      </w:pPr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 xml:space="preserve">7. Артикуляционную гимнастику выполняйте не торопясь, под счет, следя за точностью, </w:t>
      </w:r>
      <w:proofErr w:type="spellStart"/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>координированностью</w:t>
      </w:r>
      <w:proofErr w:type="spellEnd"/>
      <w:r w:rsidRPr="001B208A">
        <w:rPr>
          <w:color w:val="000000"/>
          <w:spacing w:val="5"/>
          <w:sz w:val="28"/>
          <w:szCs w:val="28"/>
          <w:bdr w:val="none" w:sz="0" w:space="0" w:color="auto" w:frame="1"/>
        </w:rPr>
        <w:t xml:space="preserve"> движения, за полнотой объема.</w:t>
      </w:r>
    </w:p>
    <w:p w:rsidR="001B208A" w:rsidRP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Гимнастика для язычка должна приносить радость и желание ее повторить.</w:t>
      </w:r>
    </w:p>
    <w:p w:rsid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08A" w:rsidRDefault="001B208A" w:rsidP="001B208A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304800</wp:posOffset>
            </wp:positionV>
            <wp:extent cx="3810635" cy="338963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208A" w:rsidRDefault="001B208A" w:rsidP="001B208A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Артикуляционные сказки</w:t>
      </w:r>
    </w:p>
    <w:p w:rsid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p w:rsidR="001B208A" w:rsidRP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center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1B2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Знакомство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Жил-был Язычок, очень грустный Язычок. Да и откуда взяться веселью, если у него не было своего дома? Язычку ничего другого не оставалось, как жить на улице, а там осенью дождь, зимой снег и летом дни холодные случаются. Плохо было Язычку, он часто простужался и подолгу болел. Но в один прекрасный день Язычок нашёл себе дом. Какой? Рот. Обрадовался Язычок и решил привести свой новый дом в полный порядок. Дом должен быть крепостью, поэтому Язычок установил две двери: первая дверь - губы, вторая дверь - зубы.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новом доме Язычка не было окон, зато были стены, правда, очень странные. Они могли раздуваться, как шарики. Как они называются? Щёки.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потолок был твёрдым и назывался нёбо. Нёбо неровное и напоминает купол. Передняя часть потолка-нёба заканчивается маленькими бугорками. Это альвеолы. Они расположены за верхними зубами.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Язычку очень понравилось его новое жилище.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(Т.В. 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Мецлер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одном домике, дружок,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Живет Веселый Язычок, 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и шустрый он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мальчишка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немного шалунишка.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Приоткрыл Язык окно,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улице тепло.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Язычок наш потянулся,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 нам улыбнулся.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Распластался, как лопатка,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Полежал на губе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опять ушел к себе.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он решил попить чаю из чашечки. Поел вкусного варенья, облизнулся. Решил Язычок отправиться на прогулку. Сел на свою лошадку и поскакал. Прискакал на полянку, а там грибы растут. Стал он их срывать: один гриб, второй, третий... И вдруг ему навстречу ползет змейка, она не злая, Язычок поиграл и с ней. Скачет он дальше. Видит - маляры красят кисточками дом. Язык превратился в кисточку и помог им. А около дома стояли качели. Язычок покачался на них вверх-вниз, вверх-вниз. Посмотрел он на часики: тик-так, тик-так, пора домой тебе, чудак! По дороге домой Язычок познакомился с лягушкой и слоником. Лягушка научила его широко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улыбаться: очень нравится ей тянуть ротик прямо к ушкам! Потянули, перестали, потянули, перестали и нисколько не устали!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слоник показал, как он играет с хоботком: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Подражаю я слону -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Губы хоботком тяну.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Потянули, перестали,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Потянули, перестали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нисколько не устали!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Скрылось солнце за горой,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Язычок пошел домой.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Дверь он запер на замок,</w:t>
      </w:r>
    </w:p>
    <w:p w:rsidR="001B208A" w:rsidRPr="001B208A" w:rsidRDefault="001B208A" w:rsidP="001B2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 в кроватку и умолк.</w:t>
      </w:r>
    </w:p>
    <w:p w:rsidR="001B208A" w:rsidRP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center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1B2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облачко очень веселое. Посмотрите, как оно вам улыбается.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Улыбнитесь ему в ответ. («Улыбка»)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Пошлите ему воздушный поцелуй. («Воздушный поцелуй»)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прилетел осенний листок.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тоже хочет с вами поиграть.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(Лопаточка»)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ветер его поднимает, опускает,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(«Качели»)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качает вправо, влево, кружит. («Часики»)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сквозь облачко и солнце протянуло свой лучик.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острый. Покажите, какой лучик.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(«Иголочка»)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вот закапал дождь.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был сначала редким, а затем стал частым.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(«Лошадка»)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Давайте, поймаем капли дождя в ведерки.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(«Чашечка»)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Шли-шли, к Мишкиной берлоге подошли. Широко открыть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рот, доказать, как зевает медведь, ему осенью хочется 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спать.Раскрывать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закрывать рот.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Брусничка. Посмотрите, как много здесь брусники! Соберите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полную ладошку брусники. Попробуйте ягоды на вкус, хорошенько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прожуйте их. Имитировать жевание.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Нам радостно и весело в осеннем лесу, улыбнемся друг другу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лесным обитателям. Улыбнуться (губы и зубы сомкнуты).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Хомячок-толстячок. Показать, какие толстые щечки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хомячка, который несет в норку запасы. Надуть обе щеки одновременно.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Хомячок высыпал зерно в норке. Втянуть щеки.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Белочка грызет орешки. Улыбнуться и постучать зубами.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Язычок в чащобе. Показать, как Язычок пролезает между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густыми деревьями (зубами). Губы в улыбке. Медленно высовывать язык,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покусывая его по всей поверхности.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Пролезаем через бурелом. Губы в улыбке. «Широкий» язык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силой протискивается между зубами наружу так, что верхние резцы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скоблят по спинке языка.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Следы от зубов на языке — это тропинки в лесу.</w:t>
      </w:r>
    </w:p>
    <w:p w:rsidR="001B208A" w:rsidRP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both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1B2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Деревья осенью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кленового листа части широкие и узкие. Покажи их языком.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(Чередуются упражнения «Лопаточка», «Иголочка»).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поднял лист вверх и держит его там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(прижать язык к верхним зубам и подержать под счет от 1до 10).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он качает лист то вправо, то влево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(Упражнение «Часики»).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ветер подул сильнее и загнул лист вверх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(Упражнение «Чашечка» выполнять под счет до 10)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ветер все не утихает. Он раскачивает лист вверх и вниз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(Упражнение «Качели»)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он выгнул лист как шляпку гриба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(Упражнение «Грибок» выполнять под счет до 10)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погода испортилась, и пошел дождь. Он зашлепал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листу. (Похлопывать верхней губой по языку и произносить: 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пя-пя-пя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залетел листочек: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«Легкий, воздушный, ветерку послушный»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листочек очень веселый. Улыбнитесь ему в ответ. Положите свой язычок на губку и подержите так же спокойно, как лежит листочек (лопатка). Ветерок поднимает листочек и опускает (качели), качает вправо – влево (часики).  А вот и солнышко протянуло ему свой лучик (иголка). Вдруг по листочку закапал дождик (лошадка). Кончился дождик, поднялся ветер и закружил листочек (облизать губы)</w:t>
      </w:r>
    </w:p>
    <w:p w:rsidR="001B208A" w:rsidRP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both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1B2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Овощи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Пришли дети в огород, от удивления открыли рот, увидев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огромную тыкву. Широко открыть рот (удерживать под счет </w:t>
      </w:r>
      <w:proofErr w:type="gram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пяти-шести»).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Толстячки — худышки. Изобразить овощи на грядке. Арбузы,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тыквы, кочаны капусты — «толстячки»; лук, чеснок, стручок гороха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— «худышки».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Лопата. «Надо выкопать картофель, приготовьте лопаты».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 лежит на нижней губе в спокойном состоянии.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Копаем картошку. Кончик языка поднимать и опускать,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закрывая то верхнюю, то нижнюю губу.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Кабачок, кабачок, покажи-ка свой бочок. Широко открыть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рот, закрыть «широким» языком верхние зубы. Опустить язык за нижние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зубы.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Ровная дорожка (или грядка) в огороде. Широко открыть рот,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опустить язык за нижние зубы.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Игра «Я — не я». Опускать кончик языка за нижние зубы, губы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улыбке. Педагог произносит предложения: «Я люблю морковь», «Я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огурец», «Я люблю сырую картошку», «Я сварю компот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капусты» и т.д. Дети отвечают: «И я, и я!» или «Не я, не я!».</w:t>
      </w:r>
    </w:p>
    <w:p w:rsidR="001B208A" w:rsidRP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both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1B2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Фрукты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Щечки-яблочки. Ваши щечки круглые как яблочки. Надуть обе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щеки.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Спрячем сливу за щеку. Надувать попеременно то правую, 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левую щеку.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Круглая виноградинка. Вытянуть губы вперед узкой трубочкой.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Банан. Улыбнуться, приподняв уголки губ вверх. Губы сомкнуты.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Язычок пролезает через щель в заборе в сад. «Широкий» язык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силой протискивается между зубами.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Колья забора острые — вот такие. Показать «острый» язык.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очереди высовывать то «широкий», то «узкий» язык.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Язычок-листок прикрыл яблочка бочок. Поднять язык вверх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закрыть верхнюю губу. Опустить вниз и закрыть нижнюю губу.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Качели. В саду мы увидели качели.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качелях я качаюсь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— вниз, вверх — вниз.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Поднимаюсь, опускаюсь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— вниз, вверх — вниз.</w:t>
      </w:r>
    </w:p>
    <w:p w:rsidR="001B208A" w:rsidRP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both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1B2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Ягоды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пойду по ягоды в лесок, (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Покусывание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язычка)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Подарил мне дедушка туесок, («Чашечка»)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найду поляночку в бору, («Лопаточка»)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Земляники – ягоды наберу. («Качели»)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Наберу малины я в лесу («Часики»)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подарок дедушке отнесу. («Пирожок»)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Язычок работал в саду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(Н.В. Рыжова)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Наступил солнечный денек. Язычок проснулся рано (рот открыть, медленно вытягивать язык изо рта, стараясь коснуться подбородка). Он взял с собой ведерко (открыть рот и удерживать в таком положении до 10 секунд), грабли (улыбнуться, протискивать язык между верхними и нижними зубами вперед-назад; повторить 8 раз), лопату (рот открыть, положить широкий язык на нижнюю губу и удерживать под счет до 8) и отправился в сад. Высоко на деревьях звонко пели птицы: «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-пи, 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-пи», «Чик-чик, чик-чик», «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Зинь-зинь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зинь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зинь-зинь-зинь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Как пели птицы? (Выполнять звукоподражания) От легкого ветерка трава колыхалась из стороны в сторону (улыбнуться, двигать языком вправо-влево). В саду росло много красивых цветов: маки, лилии, ромашки, розы, колокольчики. Язычок подошел к любимым цветочкам, наклонился и ласково прошептал: «С добрым утром!» Цветы, словно услышав Язычка, закивали в ответ головками вверх-вниз (рот открыть, языком касаться то верхней, то нижней губы). Взяв грабли, Язычок стал аккуратно сгребать засохшую траву возле цветов (улыбнуться, протискивать язык между зубами вперед-назад; повторить 8 раз). Много было сухой травы и опавших листьев. Язычок вспотел и стал дуть на свой лоб (нижней губой «обнять» верхнюю, дуть вверх, на челку). Когда около цветов стало чисто, Язычок сложил всю траву в ведерко (рот открыть, высунуть язык, приподнять боковые края языка и втянуть язык в рот; движение напоминает 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лакание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молока кошкой; повторить 8 раз). Потом Язычок взял лопату и стал перекапывать землю (упираться языком то в одну, то в другую щеку с внутренней стороны). Теперь корешки у цветов стали лучше дышать. Обрадовались цветы и попросили у Язычка прохладной воды. Взяв большую лейку (упражнение «Хоботок»: вытянуть губы вперед и удержать под счет до 3, вернуть в исходное положение; повторить 5 раз), Язычок полил цветы под самый корешок. Вода лилась долго, медленно (произнести: «С-с-с-с»). Поднялись цветы и еще больше раскрыли свои лепесточки (губы вытянуть вперед трубочкой, медленно развести в стороны, открыв рот, снова соединить в «трубочку»; повторить 5 раз). Обрадовался Язычок, что теперь в его саду стало чисто и красиво. Вдруг он услышал, что кто-то жужжит в стороне (произнести: «Ж-ж-ж-ж»). Это была пчела. Она почувствовала сладкий запах цветов и прилетела в 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сад. Пчелка кружила то у одного цветка, то у другого (рот открыть, вращать языком 3 раза справа налево, потом 3 раза слева направо). Наконец она тихо опустилась на розу, забралась в серединку и стала пить нектар. Отведав вдоволь сладкого сока, пчела еще раз покружилась над цветами и улетела (произнести: «Ж-ж-ж-ж»). Под вечер Язычок заметил, что в саду стали просыпаться кузнечики. Они сидели в траве и громко стрекотали: «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Щик-щик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т-т-т, 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щик-щик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т-т-т». Как стрекотали кузнечики? (Звукоподражание.) Солнышко медленно опускалось за верхушки деревьев, и в саду становилось темнее. Цветы закрыли лепесточки (рот широко открыть, соединить губы и вытянуть вперед трубочкой; повторить 5 раз), наклонили головки и сладко заснули. Еще где-то слышалась одинокая песня кукушки: «Ку-ку, ку-ку 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ку-ку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Как пела кукушка? (Звукоподражание.) Язычок прилег на качели и не заметил, как задремал. Он закрыл сначала один глаз (закрыть левый глаз, можно удержать веко пальцами), потом — другой (закрыть правый глаз) и погрузился в сказочный сон. Ночью около Язычка и его любимых цветов кружилось много светлячков, которые словно охраняли чудесный сад (облизать языком губы по 5 раз сначала справа налево, потом — слева направо).</w:t>
      </w:r>
    </w:p>
    <w:p w:rsidR="001B208A" w:rsidRP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center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1B2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Грибы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Наступила осень – пора сбора грибов. Язычок взял большую корзинку (чашечка) и отправился в лес. По дороге в лес он увидел ручеек (подуть на высунутый язык). Язычок подставил ладошку и почувствовал какая холодная вода в ручейке. Язычок долго ходил по лесу и наконец нашел полянку (лопатка), увидел на ней много – много грибов. Язычок перебегал от одного гриба к другому (часики). Набрав полную корзину (чашечку) он вернулся домой.</w:t>
      </w:r>
    </w:p>
    <w:p w:rsidR="001B208A" w:rsidRPr="001B208A" w:rsidRDefault="001B208A" w:rsidP="001B208A">
      <w:pPr>
        <w:shd w:val="clear" w:color="auto" w:fill="FFFFFF"/>
        <w:spacing w:before="120" w:after="120" w:line="240" w:lineRule="auto"/>
        <w:ind w:left="360" w:firstLine="1800"/>
        <w:jc w:val="center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1B2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Язычок собирает грибы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Язычок отправился в лес, прихватив с собой большую корзину.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«Корзина» - рот открыт, широкий язык в форме чашки поднимается к верхней губе, губы неподвижны — удерживаем их под счет до 5.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лесу Язычок увидел ручеек (холодная струйка воздуха «стекает» посередине широкого языка, кончик которого упирается в основание нижних передних зубов, губы растянуты в улыбке). Подставив ладошку, можно почувствовать, какая холодная вода в нашем ручейке.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Свежий ветерок радовал Язычка (дуть на широкий язык, не раздувая щек).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 поляне Язычок нашел красивый грибок (широкий язык «присасывается» к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нёбу, по форме он напоминает шляпку гриба, а подъязычная уздечка — его ножку).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Язычок перебегал от одного гриба к другому, приговаривая: «Вот лисичка, вот боровик, а вот мухомор...». Повторяем предыдущее упражнение 6—10 раз.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Язычок отправился домой после того, как набрал полную корзину грибов — повторяем упражнение «Корзина».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«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Ням-ням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 — так приговаривали друзья нашего Язычка, кушая вечером лапшу с грибами (совершать гладящие движения широким языком по верхней губе вперед-назад).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ты когда-нибудь собирал в лесу грибы? Как ты думаешь, все ли грибы можно класть в корзину?</w:t>
      </w:r>
    </w:p>
    <w:p w:rsidR="001B208A" w:rsidRPr="001B208A" w:rsidRDefault="005519F3" w:rsidP="005519F3">
      <w:pPr>
        <w:shd w:val="clear" w:color="auto" w:fill="FFFFFF"/>
        <w:spacing w:before="120" w:after="120" w:line="240" w:lineRule="auto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bookmarkStart w:id="0" w:name="_GoBack"/>
      <w:bookmarkEnd w:id="0"/>
      <w:r w:rsidR="001B208A" w:rsidRPr="001B2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Одежда. Обувь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Стучит швейная машинка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Максимально часто открывать рот с произнесением слогов: «</w:t>
      </w:r>
      <w:proofErr w:type="gram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Ба-ба</w:t>
      </w:r>
      <w:proofErr w:type="gram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-ба-ба-ба, бы-бы-бы-бы-бы, 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-бы-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-бы-</w:t>
      </w:r>
      <w:proofErr w:type="spellStart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</w:t>
      </w:r>
      <w:proofErr w:type="spellEnd"/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-бы».</w:t>
      </w:r>
    </w:p>
    <w:p w:rsid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Застегивание и расстегивание молнии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Улыбнуться, крепко сомкнуть губы, удерживать их в таком положении под счет до «пяти» (застегнули молнию). Разомкнуть губы (расстегнули молнию)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большие пуговицы, и маленькие пуговки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Максимально округлить губы (большая пуговица), вытянуть губы узкой «трубочкой» (маленькая пуговка)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Иголочка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Вытянуть «острый» язык как можно дальше изо рта и удерживать его в таком положении (под счет до «пяти-шести»).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Воротник с широкими и острыми краями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Чередовать положения «широкого» и «узкого» языка. Положить «широкий» язык на нижнюю губу («круглый воротничок»). Вытянуть «острый» язык — «воротничок с острыми краями».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Белье на ветру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Широко открыть рот и прижать кончик языка к верхним зубам, удерживать его в та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Шитье на разных швейных машинках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Широко открыть рот. Поднять язык за верхние зубы, боковые края прижать к коренным зубам и произносить: «Д-д-д-д-д» (шьем на электрической швейной машинке), «Т-т-т-т-т» (шьем на ручной швейной машинке).</w:t>
      </w:r>
    </w:p>
    <w:p w:rsidR="001B208A" w:rsidRPr="001B208A" w:rsidRDefault="001B208A" w:rsidP="001B2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Строчка.</w:t>
      </w:r>
      <w:r w:rsidRPr="001B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Кончик языка «иголочкой» ритмично касаемся верхней губы, начиная с уголка рта</w:t>
      </w:r>
    </w:p>
    <w:p w:rsidR="0099437F" w:rsidRDefault="005519F3"/>
    <w:sectPr w:rsidR="0099437F" w:rsidSect="00E841FD">
      <w:pgSz w:w="11906" w:h="16838"/>
      <w:pgMar w:top="426" w:right="850" w:bottom="709" w:left="1134" w:header="708" w:footer="708" w:gutter="0"/>
      <w:pgBorders w:display="firstPage"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79D"/>
    <w:rsid w:val="001B208A"/>
    <w:rsid w:val="003F4241"/>
    <w:rsid w:val="005519F3"/>
    <w:rsid w:val="006178E5"/>
    <w:rsid w:val="00B1779D"/>
    <w:rsid w:val="00E8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A1DDB1-475C-4D37-9570-267C79EBD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41FD"/>
    <w:rPr>
      <w:b/>
      <w:bCs/>
    </w:rPr>
  </w:style>
  <w:style w:type="character" w:styleId="a5">
    <w:name w:val="Emphasis"/>
    <w:basedOn w:val="a0"/>
    <w:uiPriority w:val="20"/>
    <w:qFormat/>
    <w:rsid w:val="00E841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3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2411</Words>
  <Characters>13746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 Мальцев</dc:creator>
  <cp:keywords/>
  <dc:description/>
  <cp:lastModifiedBy>Макс Мальцев</cp:lastModifiedBy>
  <cp:revision>3</cp:revision>
  <dcterms:created xsi:type="dcterms:W3CDTF">2022-01-20T05:15:00Z</dcterms:created>
  <dcterms:modified xsi:type="dcterms:W3CDTF">2022-01-20T05:38:00Z</dcterms:modified>
</cp:coreProperties>
</file>